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BF1" w:rsidRDefault="0061169C">
      <w:pPr>
        <w:rPr>
          <w:rFonts w:hint="cs"/>
          <w:rtl/>
        </w:rPr>
      </w:pPr>
      <w:r>
        <w:rPr>
          <w:rFonts w:hint="cs"/>
          <w:rtl/>
        </w:rPr>
        <w:t>بسمه تعالی</w:t>
      </w:r>
    </w:p>
    <w:p w:rsidR="0061169C" w:rsidRDefault="0061169C">
      <w:pPr>
        <w:rPr>
          <w:rFonts w:hint="cs"/>
          <w:rtl/>
        </w:rPr>
      </w:pPr>
      <w:r>
        <w:rPr>
          <w:rFonts w:hint="cs"/>
          <w:rtl/>
        </w:rPr>
        <w:t>صورت تمرین: تمرین 5.2 صفحه  59 کتاب</w:t>
      </w:r>
    </w:p>
    <w:p w:rsidR="0061169C" w:rsidRDefault="0061169C" w:rsidP="0061169C">
      <w:pPr>
        <w:autoSpaceDE w:val="0"/>
        <w:autoSpaceDN w:val="0"/>
        <w:bidi w:val="0"/>
        <w:adjustRightInd w:val="0"/>
        <w:spacing w:after="0" w:line="240" w:lineRule="auto"/>
        <w:rPr>
          <w:rFonts w:ascii="Times-Bold" w:hAnsi="Times-Bold" w:cs="Times-Bold"/>
          <w:b/>
          <w:bCs/>
          <w:sz w:val="24"/>
          <w:szCs w:val="24"/>
        </w:rPr>
      </w:pPr>
      <w:r>
        <w:rPr>
          <w:rFonts w:ascii="Times-Bold" w:hAnsi="Times-Bold" w:cs="Times-Bold"/>
          <w:b/>
          <w:bCs/>
          <w:sz w:val="24"/>
          <w:szCs w:val="24"/>
        </w:rPr>
        <w:t>2.5 Further Exercises</w:t>
      </w:r>
    </w:p>
    <w:p w:rsidR="0061169C" w:rsidRDefault="0061169C" w:rsidP="0061169C">
      <w:pPr>
        <w:autoSpaceDE w:val="0"/>
        <w:autoSpaceDN w:val="0"/>
        <w:bidi w:val="0"/>
        <w:adjustRightInd w:val="0"/>
        <w:spacing w:after="0" w:line="240" w:lineRule="auto"/>
        <w:rPr>
          <w:rFonts w:ascii="Times-Roman" w:hAnsi="Times-Roman" w:cs="Times-Roman"/>
          <w:sz w:val="20"/>
          <w:szCs w:val="20"/>
        </w:rPr>
      </w:pPr>
      <w:r>
        <w:rPr>
          <w:rFonts w:ascii="Times-Bold" w:hAnsi="Times-Bold" w:cs="Times-Bold"/>
          <w:b/>
          <w:bCs/>
          <w:sz w:val="20"/>
          <w:szCs w:val="20"/>
        </w:rPr>
        <w:t xml:space="preserve">Exercise 2.8 </w:t>
      </w:r>
      <w:r>
        <w:rPr>
          <w:rFonts w:ascii="Times-Roman" w:hAnsi="Times-Roman" w:cs="Times-Roman"/>
          <w:sz w:val="20"/>
          <w:szCs w:val="20"/>
        </w:rPr>
        <w:t>A university provides education and services to its students. This starts</w:t>
      </w:r>
      <w:r>
        <w:rPr>
          <w:rFonts w:ascii="Times-Roman" w:hAnsi="Times-Roman" w:cs="Times-Roman"/>
          <w:sz w:val="20"/>
          <w:szCs w:val="20"/>
        </w:rPr>
        <w:t xml:space="preserve"> </w:t>
      </w:r>
      <w:r>
        <w:rPr>
          <w:rFonts w:ascii="Times-Roman" w:hAnsi="Times-Roman" w:cs="Times-Roman"/>
          <w:sz w:val="20"/>
          <w:szCs w:val="20"/>
        </w:rPr>
        <w:t>with admission of students to the university. When a regular student, i.e. a student</w:t>
      </w:r>
      <w:r>
        <w:rPr>
          <w:rFonts w:ascii="Times-Roman" w:hAnsi="Times-Roman" w:cs="Times-Roman"/>
          <w:sz w:val="20"/>
          <w:szCs w:val="20"/>
        </w:rPr>
        <w:t xml:space="preserve"> </w:t>
      </w:r>
      <w:r>
        <w:rPr>
          <w:rFonts w:ascii="Times-Roman" w:hAnsi="Times-Roman" w:cs="Times-Roman"/>
          <w:sz w:val="20"/>
          <w:szCs w:val="20"/>
        </w:rPr>
        <w:t>who comes from a Dutch high-school, sends in his admission form such a student is</w:t>
      </w:r>
      <w:r>
        <w:rPr>
          <w:rFonts w:ascii="Times-Roman" w:hAnsi="Times-Roman" w:cs="Times-Roman"/>
          <w:sz w:val="20"/>
          <w:szCs w:val="20"/>
        </w:rPr>
        <w:t xml:space="preserve"> </w:t>
      </w:r>
      <w:r>
        <w:rPr>
          <w:rFonts w:ascii="Times-Roman" w:hAnsi="Times-Roman" w:cs="Times-Roman"/>
          <w:sz w:val="20"/>
          <w:szCs w:val="20"/>
        </w:rPr>
        <w:t>registered by the admissions office. Subsequently, the eligibility to study in a certain</w:t>
      </w:r>
      <w:r>
        <w:rPr>
          <w:rFonts w:ascii="Times-Roman" w:hAnsi="Times-Roman" w:cs="Times-Roman"/>
          <w:sz w:val="20"/>
          <w:szCs w:val="20"/>
        </w:rPr>
        <w:t xml:space="preserve"> </w:t>
      </w:r>
      <w:r>
        <w:rPr>
          <w:rFonts w:ascii="Times-Roman" w:hAnsi="Times-Roman" w:cs="Times-Roman"/>
          <w:sz w:val="20"/>
          <w:szCs w:val="20"/>
        </w:rPr>
        <w:t>program is checked based on the information that the student provided on his admission</w:t>
      </w:r>
      <w:r>
        <w:rPr>
          <w:rFonts w:ascii="Times-Roman" w:hAnsi="Times-Roman" w:cs="Times-Roman"/>
          <w:sz w:val="20"/>
          <w:szCs w:val="20"/>
        </w:rPr>
        <w:t xml:space="preserve"> </w:t>
      </w:r>
      <w:r>
        <w:rPr>
          <w:rFonts w:ascii="Times-Roman" w:hAnsi="Times-Roman" w:cs="Times-Roman"/>
          <w:sz w:val="20"/>
          <w:szCs w:val="20"/>
        </w:rPr>
        <w:t>form. For students who arrive from another school, such as a polytechnic,</w:t>
      </w:r>
      <w:r>
        <w:rPr>
          <w:rFonts w:ascii="Times-Roman" w:hAnsi="Times-Roman" w:cs="Times-Roman"/>
          <w:sz w:val="20"/>
          <w:szCs w:val="20"/>
        </w:rPr>
        <w:t xml:space="preserve"> </w:t>
      </w:r>
      <w:r>
        <w:rPr>
          <w:rFonts w:ascii="Times-Roman" w:hAnsi="Times-Roman" w:cs="Times-Roman"/>
          <w:sz w:val="20"/>
          <w:szCs w:val="20"/>
        </w:rPr>
        <w:t>the previous study that the student took, according to his admission form, must be</w:t>
      </w:r>
      <w:r>
        <w:rPr>
          <w:rFonts w:ascii="Times-Roman" w:hAnsi="Times-Roman" w:cs="Times-Roman"/>
          <w:sz w:val="20"/>
          <w:szCs w:val="20"/>
        </w:rPr>
        <w:t xml:space="preserve"> </w:t>
      </w:r>
      <w:r>
        <w:rPr>
          <w:rFonts w:ascii="Times-Roman" w:hAnsi="Times-Roman" w:cs="Times-Roman"/>
          <w:sz w:val="20"/>
          <w:szCs w:val="20"/>
        </w:rPr>
        <w:t>examined in detail. Polytechnic students can either come to the university after completing</w:t>
      </w:r>
      <w:r>
        <w:rPr>
          <w:rFonts w:ascii="Times-Roman" w:hAnsi="Times-Roman" w:cs="Times-Roman"/>
          <w:sz w:val="20"/>
          <w:szCs w:val="20"/>
        </w:rPr>
        <w:t xml:space="preserve"> </w:t>
      </w:r>
      <w:r>
        <w:rPr>
          <w:rFonts w:ascii="Times-Roman" w:hAnsi="Times-Roman" w:cs="Times-Roman"/>
          <w:sz w:val="20"/>
          <w:szCs w:val="20"/>
        </w:rPr>
        <w:t>one year of courses (</w:t>
      </w:r>
      <w:proofErr w:type="spellStart"/>
      <w:r>
        <w:rPr>
          <w:rFonts w:ascii="Times-Roman" w:hAnsi="Times-Roman" w:cs="Times-Roman"/>
          <w:sz w:val="20"/>
          <w:szCs w:val="20"/>
        </w:rPr>
        <w:t>propedeuse</w:t>
      </w:r>
      <w:proofErr w:type="spellEnd"/>
      <w:r>
        <w:rPr>
          <w:rFonts w:ascii="Times-Roman" w:hAnsi="Times-Roman" w:cs="Times-Roman"/>
          <w:sz w:val="20"/>
          <w:szCs w:val="20"/>
        </w:rPr>
        <w:t>) or after receiving a polytechnic diploma.</w:t>
      </w:r>
      <w:r>
        <w:rPr>
          <w:rFonts w:ascii="Times-Roman" w:hAnsi="Times-Roman" w:cs="Times-Roman"/>
          <w:sz w:val="20"/>
          <w:szCs w:val="20"/>
        </w:rPr>
        <w:t xml:space="preserve"> </w:t>
      </w:r>
      <w:r>
        <w:rPr>
          <w:rFonts w:ascii="Times-Roman" w:hAnsi="Times-Roman" w:cs="Times-Roman"/>
          <w:sz w:val="20"/>
          <w:szCs w:val="20"/>
        </w:rPr>
        <w:t>Students from universities in other countries are also accepted. Also for them, the</w:t>
      </w:r>
      <w:r>
        <w:rPr>
          <w:rFonts w:ascii="Times-Roman" w:hAnsi="Times-Roman" w:cs="Times-Roman"/>
          <w:sz w:val="20"/>
          <w:szCs w:val="20"/>
        </w:rPr>
        <w:t xml:space="preserve"> </w:t>
      </w:r>
      <w:r>
        <w:rPr>
          <w:rFonts w:ascii="Times-Roman" w:hAnsi="Times-Roman" w:cs="Times-Roman"/>
          <w:sz w:val="20"/>
          <w:szCs w:val="20"/>
        </w:rPr>
        <w:t>studies that they took previously must be examined in detail. When students are</w:t>
      </w:r>
      <w:r>
        <w:rPr>
          <w:rFonts w:ascii="Times-Roman" w:hAnsi="Times-Roman" w:cs="Times-Roman"/>
          <w:sz w:val="20"/>
          <w:szCs w:val="20"/>
        </w:rPr>
        <w:t xml:space="preserve"> </w:t>
      </w:r>
      <w:r>
        <w:rPr>
          <w:rFonts w:ascii="Times-Roman" w:hAnsi="Times-Roman" w:cs="Times-Roman"/>
          <w:sz w:val="20"/>
          <w:szCs w:val="20"/>
        </w:rPr>
        <w:t>considered eligible and the courses that they have already followed (if applicable)</w:t>
      </w:r>
      <w:r>
        <w:rPr>
          <w:rFonts w:ascii="Times-Roman" w:hAnsi="Times-Roman" w:cs="Times-Roman"/>
          <w:sz w:val="20"/>
          <w:szCs w:val="20"/>
        </w:rPr>
        <w:t xml:space="preserve"> </w:t>
      </w:r>
      <w:r>
        <w:rPr>
          <w:rFonts w:ascii="Times-Roman" w:hAnsi="Times-Roman" w:cs="Times-Roman"/>
          <w:sz w:val="20"/>
          <w:szCs w:val="20"/>
        </w:rPr>
        <w:t>check out, they are enrolled at the university, which involves sending a letter that</w:t>
      </w:r>
      <w:r>
        <w:rPr>
          <w:rFonts w:ascii="Times-Roman" w:hAnsi="Times-Roman" w:cs="Times-Roman"/>
          <w:sz w:val="20"/>
          <w:szCs w:val="20"/>
        </w:rPr>
        <w:t xml:space="preserve"> </w:t>
      </w:r>
      <w:r>
        <w:rPr>
          <w:rFonts w:ascii="Times-Roman" w:hAnsi="Times-Roman" w:cs="Times-Roman"/>
          <w:sz w:val="20"/>
          <w:szCs w:val="20"/>
        </w:rPr>
        <w:t>they are accepted and entering the details of their enrollment in the information system</w:t>
      </w:r>
      <w:r>
        <w:rPr>
          <w:rFonts w:ascii="Times-Roman" w:hAnsi="Times-Roman" w:cs="Times-Roman"/>
          <w:sz w:val="20"/>
          <w:szCs w:val="20"/>
        </w:rPr>
        <w:t xml:space="preserve"> </w:t>
      </w:r>
      <w:r>
        <w:rPr>
          <w:rFonts w:ascii="Times-Roman" w:hAnsi="Times-Roman" w:cs="Times-Roman"/>
          <w:sz w:val="20"/>
          <w:szCs w:val="20"/>
        </w:rPr>
        <w:t>of the university. The students then become a student of their respective study:</w:t>
      </w:r>
      <w:r>
        <w:rPr>
          <w:rFonts w:ascii="Times-Roman" w:hAnsi="Times-Roman" w:cs="Times-Roman"/>
          <w:sz w:val="20"/>
          <w:szCs w:val="20"/>
        </w:rPr>
        <w:t xml:space="preserve"> </w:t>
      </w:r>
      <w:r>
        <w:rPr>
          <w:rFonts w:ascii="Times-Roman" w:hAnsi="Times-Roman" w:cs="Times-Roman"/>
          <w:sz w:val="20"/>
          <w:szCs w:val="20"/>
        </w:rPr>
        <w:t>industrial engineering, building or construction engineering.</w:t>
      </w:r>
    </w:p>
    <w:p w:rsidR="0061169C" w:rsidRDefault="0061169C" w:rsidP="0061169C">
      <w:pPr>
        <w:autoSpaceDE w:val="0"/>
        <w:autoSpaceDN w:val="0"/>
        <w:bidi w:val="0"/>
        <w:adjustRightInd w:val="0"/>
        <w:spacing w:after="0" w:line="240" w:lineRule="auto"/>
        <w:rPr>
          <w:rFonts w:ascii="Times-Roman" w:hAnsi="Times-Roman" w:cs="Times-Roman"/>
          <w:sz w:val="20"/>
          <w:szCs w:val="20"/>
        </w:rPr>
      </w:pPr>
      <w:r>
        <w:rPr>
          <w:rFonts w:ascii="Times-Roman" w:hAnsi="Times-Roman" w:cs="Times-Roman"/>
          <w:sz w:val="20"/>
          <w:szCs w:val="20"/>
        </w:rPr>
        <w:t xml:space="preserve">After the students are enrolled, they can take courses or do projects and </w:t>
      </w:r>
      <w:proofErr w:type="gramStart"/>
      <w:r>
        <w:rPr>
          <w:rFonts w:ascii="Times-Roman" w:hAnsi="Times-Roman" w:cs="Times-Roman"/>
          <w:sz w:val="20"/>
          <w:szCs w:val="20"/>
        </w:rPr>
        <w:t>they</w:t>
      </w:r>
      <w:proofErr w:type="gramEnd"/>
      <w:r>
        <w:rPr>
          <w:rFonts w:ascii="Times-Roman" w:hAnsi="Times-Roman" w:cs="Times-Roman"/>
          <w:sz w:val="20"/>
          <w:szCs w:val="20"/>
        </w:rPr>
        <w:t xml:space="preserve"> </w:t>
      </w:r>
      <w:proofErr w:type="spellStart"/>
      <w:r>
        <w:rPr>
          <w:rFonts w:ascii="Times-Roman" w:hAnsi="Times-Roman" w:cs="Times-Roman"/>
          <w:sz w:val="20"/>
          <w:szCs w:val="20"/>
        </w:rPr>
        <w:t>canuse</w:t>
      </w:r>
      <w:proofErr w:type="spellEnd"/>
      <w:r>
        <w:rPr>
          <w:rFonts w:ascii="Times-Roman" w:hAnsi="Times-Roman" w:cs="Times-Roman"/>
          <w:sz w:val="20"/>
          <w:szCs w:val="20"/>
        </w:rPr>
        <w:t xml:space="preserve"> the services that are provided by the university, which include: language training</w:t>
      </w:r>
      <w:r>
        <w:rPr>
          <w:rFonts w:ascii="Times-Roman" w:hAnsi="Times-Roman" w:cs="Times-Roman"/>
          <w:sz w:val="20"/>
          <w:szCs w:val="20"/>
        </w:rPr>
        <w:t xml:space="preserve"> </w:t>
      </w:r>
      <w:r>
        <w:rPr>
          <w:rFonts w:ascii="Times-Roman" w:hAnsi="Times-Roman" w:cs="Times-Roman"/>
          <w:sz w:val="20"/>
          <w:szCs w:val="20"/>
        </w:rPr>
        <w:t>and sports facilities. Projects are done on an individual basis by a student together</w:t>
      </w:r>
      <w:r>
        <w:rPr>
          <w:rFonts w:ascii="Times-Roman" w:hAnsi="Times-Roman" w:cs="Times-Roman"/>
          <w:sz w:val="20"/>
          <w:szCs w:val="20"/>
        </w:rPr>
        <w:t xml:space="preserve"> </w:t>
      </w:r>
      <w:r>
        <w:rPr>
          <w:rFonts w:ascii="Times-Roman" w:hAnsi="Times-Roman" w:cs="Times-Roman"/>
          <w:sz w:val="20"/>
          <w:szCs w:val="20"/>
        </w:rPr>
        <w:t>with a lecturer. The university recognizes part-time students who do their studies</w:t>
      </w:r>
      <w:r>
        <w:rPr>
          <w:rFonts w:ascii="Times-Roman" w:hAnsi="Times-Roman" w:cs="Times-Roman"/>
          <w:sz w:val="20"/>
          <w:szCs w:val="20"/>
        </w:rPr>
        <w:t xml:space="preserve"> </w:t>
      </w:r>
      <w:r>
        <w:rPr>
          <w:rFonts w:ascii="Times-Roman" w:hAnsi="Times-Roman" w:cs="Times-Roman"/>
          <w:sz w:val="20"/>
          <w:szCs w:val="20"/>
        </w:rPr>
        <w:t>while they are working in a company. These students typically do projects of a more</w:t>
      </w:r>
      <w:r>
        <w:rPr>
          <w:rFonts w:ascii="Times-Roman" w:hAnsi="Times-Roman" w:cs="Times-Roman"/>
          <w:sz w:val="20"/>
          <w:szCs w:val="20"/>
        </w:rPr>
        <w:t xml:space="preserve"> </w:t>
      </w:r>
      <w:r>
        <w:rPr>
          <w:rFonts w:ascii="Times-Roman" w:hAnsi="Times-Roman" w:cs="Times-Roman"/>
          <w:sz w:val="20"/>
          <w:szCs w:val="20"/>
        </w:rPr>
        <w:t>practical nature than the other students, such that the process that is followed during</w:t>
      </w:r>
      <w:r>
        <w:rPr>
          <w:rFonts w:ascii="Times-Roman" w:hAnsi="Times-Roman" w:cs="Times-Roman"/>
          <w:sz w:val="20"/>
          <w:szCs w:val="20"/>
        </w:rPr>
        <w:t xml:space="preserve"> </w:t>
      </w:r>
      <w:r>
        <w:rPr>
          <w:rFonts w:ascii="Times-Roman" w:hAnsi="Times-Roman" w:cs="Times-Roman"/>
          <w:sz w:val="20"/>
          <w:szCs w:val="20"/>
        </w:rPr>
        <w:t xml:space="preserve">the project </w:t>
      </w:r>
      <w:proofErr w:type="gramStart"/>
      <w:r>
        <w:rPr>
          <w:rFonts w:ascii="Times-Roman" w:hAnsi="Times-Roman" w:cs="Times-Roman"/>
          <w:sz w:val="20"/>
          <w:szCs w:val="20"/>
        </w:rPr>
        <w:t>are</w:t>
      </w:r>
      <w:proofErr w:type="gramEnd"/>
      <w:r>
        <w:rPr>
          <w:rFonts w:ascii="Times-Roman" w:hAnsi="Times-Roman" w:cs="Times-Roman"/>
          <w:sz w:val="20"/>
          <w:szCs w:val="20"/>
        </w:rPr>
        <w:t xml:space="preserve"> also different for these </w:t>
      </w:r>
      <w:proofErr w:type="spellStart"/>
      <w:r>
        <w:rPr>
          <w:rFonts w:ascii="Times-Roman" w:hAnsi="Times-Roman" w:cs="Times-Roman"/>
          <w:sz w:val="20"/>
          <w:szCs w:val="20"/>
        </w:rPr>
        <w:t>students.Design</w:t>
      </w:r>
      <w:proofErr w:type="spellEnd"/>
      <w:r>
        <w:rPr>
          <w:rFonts w:ascii="Times-Roman" w:hAnsi="Times-Roman" w:cs="Times-Roman"/>
          <w:sz w:val="20"/>
          <w:szCs w:val="20"/>
        </w:rPr>
        <w:t xml:space="preserve"> a process architecture as follows:</w:t>
      </w:r>
    </w:p>
    <w:p w:rsidR="0061169C" w:rsidRDefault="0061169C" w:rsidP="0061169C">
      <w:pPr>
        <w:autoSpaceDE w:val="0"/>
        <w:autoSpaceDN w:val="0"/>
        <w:bidi w:val="0"/>
        <w:adjustRightInd w:val="0"/>
        <w:spacing w:after="0" w:line="240" w:lineRule="auto"/>
        <w:rPr>
          <w:rFonts w:ascii="Times-Roman" w:hAnsi="Times-Roman" w:cs="Times-Roman"/>
          <w:sz w:val="20"/>
          <w:szCs w:val="20"/>
        </w:rPr>
      </w:pPr>
    </w:p>
    <w:p w:rsidR="0061169C" w:rsidRDefault="0061169C" w:rsidP="0061169C">
      <w:pPr>
        <w:autoSpaceDE w:val="0"/>
        <w:autoSpaceDN w:val="0"/>
        <w:bidi w:val="0"/>
        <w:adjustRightInd w:val="0"/>
        <w:spacing w:after="0" w:line="240" w:lineRule="auto"/>
        <w:rPr>
          <w:rFonts w:ascii="Times-Roman" w:hAnsi="Times-Roman" w:cs="Times-Roman"/>
          <w:sz w:val="20"/>
          <w:szCs w:val="20"/>
        </w:rPr>
      </w:pPr>
      <w:r>
        <w:rPr>
          <w:rFonts w:ascii="Times-Roman" w:hAnsi="Times-Roman" w:cs="Times-Roman"/>
          <w:sz w:val="20"/>
          <w:szCs w:val="20"/>
        </w:rPr>
        <w:t xml:space="preserve">1. </w:t>
      </w:r>
      <w:proofErr w:type="gramStart"/>
      <w:r>
        <w:rPr>
          <w:rFonts w:ascii="Times-Roman" w:hAnsi="Times-Roman" w:cs="Times-Roman"/>
          <w:sz w:val="20"/>
          <w:szCs w:val="20"/>
        </w:rPr>
        <w:t>identify</w:t>
      </w:r>
      <w:proofErr w:type="gramEnd"/>
      <w:r>
        <w:rPr>
          <w:rFonts w:ascii="Times-Roman" w:hAnsi="Times-Roman" w:cs="Times-Roman"/>
          <w:sz w:val="20"/>
          <w:szCs w:val="20"/>
        </w:rPr>
        <w:t xml:space="preserve"> the case types that should appear in the process architecture</w:t>
      </w:r>
    </w:p>
    <w:p w:rsidR="0061169C" w:rsidRDefault="0061169C" w:rsidP="0061169C">
      <w:pPr>
        <w:autoSpaceDE w:val="0"/>
        <w:autoSpaceDN w:val="0"/>
        <w:bidi w:val="0"/>
        <w:adjustRightInd w:val="0"/>
        <w:spacing w:after="0" w:line="240" w:lineRule="auto"/>
        <w:rPr>
          <w:rFonts w:ascii="Times-Roman" w:hAnsi="Times-Roman" w:cs="Times-Roman"/>
          <w:sz w:val="20"/>
          <w:szCs w:val="20"/>
        </w:rPr>
      </w:pPr>
      <w:r>
        <w:rPr>
          <w:rFonts w:ascii="Times-Roman" w:hAnsi="Times-Roman" w:cs="Times-Roman"/>
          <w:sz w:val="20"/>
          <w:szCs w:val="20"/>
        </w:rPr>
        <w:t xml:space="preserve">2. </w:t>
      </w:r>
      <w:proofErr w:type="gramStart"/>
      <w:r>
        <w:rPr>
          <w:rFonts w:ascii="Times-Roman" w:hAnsi="Times-Roman" w:cs="Times-Roman"/>
          <w:sz w:val="20"/>
          <w:szCs w:val="20"/>
        </w:rPr>
        <w:t>identify</w:t>
      </w:r>
      <w:proofErr w:type="gramEnd"/>
      <w:r>
        <w:rPr>
          <w:rFonts w:ascii="Times-Roman" w:hAnsi="Times-Roman" w:cs="Times-Roman"/>
          <w:sz w:val="20"/>
          <w:szCs w:val="20"/>
        </w:rPr>
        <w:t xml:space="preserve"> the functions that should appear in the process architecture</w:t>
      </w:r>
    </w:p>
    <w:p w:rsidR="0061169C" w:rsidRDefault="0061169C" w:rsidP="0061169C">
      <w:pPr>
        <w:autoSpaceDE w:val="0"/>
        <w:autoSpaceDN w:val="0"/>
        <w:bidi w:val="0"/>
        <w:adjustRightInd w:val="0"/>
        <w:spacing w:after="0" w:line="240" w:lineRule="auto"/>
        <w:rPr>
          <w:rFonts w:ascii="Times-Roman" w:hAnsi="Times-Roman" w:cs="Times-Roman"/>
          <w:sz w:val="20"/>
          <w:szCs w:val="20"/>
        </w:rPr>
      </w:pPr>
      <w:r>
        <w:rPr>
          <w:rFonts w:ascii="Times-Roman" w:hAnsi="Times-Roman" w:cs="Times-Roman"/>
          <w:sz w:val="20"/>
          <w:szCs w:val="20"/>
        </w:rPr>
        <w:t xml:space="preserve">3. </w:t>
      </w:r>
      <w:proofErr w:type="gramStart"/>
      <w:r>
        <w:rPr>
          <w:rFonts w:ascii="Times-Roman" w:hAnsi="Times-Roman" w:cs="Times-Roman"/>
          <w:sz w:val="20"/>
          <w:szCs w:val="20"/>
        </w:rPr>
        <w:t>draw</w:t>
      </w:r>
      <w:proofErr w:type="gramEnd"/>
      <w:r>
        <w:rPr>
          <w:rFonts w:ascii="Times-Roman" w:hAnsi="Times-Roman" w:cs="Times-Roman"/>
          <w:sz w:val="20"/>
          <w:szCs w:val="20"/>
        </w:rPr>
        <w:t xml:space="preserve"> a case/function matrix</w:t>
      </w:r>
    </w:p>
    <w:p w:rsidR="0061169C" w:rsidRDefault="0061169C" w:rsidP="0061169C">
      <w:pPr>
        <w:autoSpaceDE w:val="0"/>
        <w:autoSpaceDN w:val="0"/>
        <w:bidi w:val="0"/>
        <w:adjustRightInd w:val="0"/>
        <w:spacing w:after="0" w:line="240" w:lineRule="auto"/>
      </w:pPr>
      <w:r>
        <w:rPr>
          <w:rFonts w:ascii="Times-Roman" w:hAnsi="Times-Roman" w:cs="Times-Roman"/>
          <w:sz w:val="20"/>
          <w:szCs w:val="20"/>
        </w:rPr>
        <w:t xml:space="preserve">4. </w:t>
      </w:r>
      <w:proofErr w:type="gramStart"/>
      <w:r>
        <w:rPr>
          <w:rFonts w:ascii="Times-Roman" w:hAnsi="Times-Roman" w:cs="Times-Roman"/>
          <w:sz w:val="20"/>
          <w:szCs w:val="20"/>
        </w:rPr>
        <w:t>identify</w:t>
      </w:r>
      <w:proofErr w:type="gramEnd"/>
      <w:r>
        <w:rPr>
          <w:rFonts w:ascii="Times-Roman" w:hAnsi="Times-Roman" w:cs="Times-Roman"/>
          <w:sz w:val="20"/>
          <w:szCs w:val="20"/>
        </w:rPr>
        <w:t xml:space="preserve"> the processes in the case function matrix, split up processes if and only if</w:t>
      </w:r>
      <w:r>
        <w:rPr>
          <w:rFonts w:ascii="Times-Roman" w:hAnsi="Times-Roman" w:cs="Times-Roman"/>
          <w:sz w:val="20"/>
          <w:szCs w:val="20"/>
        </w:rPr>
        <w:t xml:space="preserve"> </w:t>
      </w:r>
      <w:r>
        <w:rPr>
          <w:rFonts w:ascii="Times-Roman" w:hAnsi="Times-Roman" w:cs="Times-Roman"/>
          <w:sz w:val="20"/>
          <w:szCs w:val="20"/>
        </w:rPr>
        <w:t>one of the guidelines</w:t>
      </w:r>
      <w:r>
        <w:rPr>
          <w:rFonts w:ascii="Times-Roman" w:hAnsi="Times-Roman" w:cs="Times-Roman"/>
          <w:sz w:val="20"/>
          <w:szCs w:val="20"/>
        </w:rPr>
        <w:t xml:space="preserve"> </w:t>
      </w:r>
      <w:r>
        <w:rPr>
          <w:rFonts w:ascii="Times-Roman" w:hAnsi="Times-Roman" w:cs="Times-Roman"/>
          <w:sz w:val="20"/>
          <w:szCs w:val="20"/>
        </w:rPr>
        <w:t>applies, clearly indicate which guideline you applied where</w:t>
      </w:r>
    </w:p>
    <w:p w:rsidR="0061169C" w:rsidRPr="00B90240" w:rsidRDefault="0061169C" w:rsidP="0061169C">
      <w:pPr>
        <w:autoSpaceDE w:val="0"/>
        <w:autoSpaceDN w:val="0"/>
        <w:bidi w:val="0"/>
        <w:adjustRightInd w:val="0"/>
        <w:spacing w:after="0" w:line="240" w:lineRule="auto"/>
        <w:rPr>
          <w:rFonts w:cs="B Nazanin"/>
        </w:rPr>
      </w:pPr>
    </w:p>
    <w:p w:rsidR="0061169C" w:rsidRPr="00B90240" w:rsidRDefault="0061169C" w:rsidP="004D3DBD">
      <w:pPr>
        <w:autoSpaceDE w:val="0"/>
        <w:autoSpaceDN w:val="0"/>
        <w:adjustRightInd w:val="0"/>
        <w:spacing w:after="0" w:line="240" w:lineRule="auto"/>
        <w:rPr>
          <w:rFonts w:cs="B Nazanin" w:hint="cs"/>
          <w:rtl/>
        </w:rPr>
      </w:pPr>
      <w:bookmarkStart w:id="0" w:name="_GoBack"/>
      <w:r w:rsidRPr="00B90240">
        <w:rPr>
          <w:rFonts w:cs="B Nazanin" w:hint="cs"/>
          <w:rtl/>
        </w:rPr>
        <w:t xml:space="preserve">دانشگاهی را در نظر بگیرید که تعلیم دانش آموختگان و ارایه خدمات به آنها را انجام می دهد. اینکار با </w:t>
      </w:r>
      <w:r w:rsidR="000A2F9D" w:rsidRPr="00B90240">
        <w:rPr>
          <w:rFonts w:cs="B Nazanin" w:hint="cs"/>
          <w:rtl/>
        </w:rPr>
        <w:t>جذب دانشجو</w:t>
      </w:r>
      <w:r w:rsidRPr="00B90240">
        <w:rPr>
          <w:rFonts w:cs="B Nazanin" w:hint="cs"/>
          <w:rtl/>
        </w:rPr>
        <w:t xml:space="preserve"> آغاز می شود.</w:t>
      </w:r>
      <w:r w:rsidR="000A2F9D" w:rsidRPr="00B90240">
        <w:rPr>
          <w:rFonts w:cs="B Nazanin" w:hint="cs"/>
          <w:rtl/>
        </w:rPr>
        <w:t xml:space="preserve"> دانش آموزان دبیرستان دوچ، به عنوان دانشجویان معمولی </w:t>
      </w:r>
      <w:r w:rsidR="004D3DBD" w:rsidRPr="00B90240">
        <w:rPr>
          <w:rFonts w:cs="B Nazanin" w:hint="cs"/>
          <w:rtl/>
        </w:rPr>
        <w:t>،</w:t>
      </w:r>
      <w:r w:rsidR="000A2F9D" w:rsidRPr="00B90240">
        <w:rPr>
          <w:rFonts w:cs="B Nazanin" w:hint="cs"/>
          <w:rtl/>
        </w:rPr>
        <w:t xml:space="preserve"> فرم در خواست ورود به دانشگاه را ارسال می دارند. این دانش آموزان توسط اداره پذیرش دانشجو</w:t>
      </w:r>
      <w:r w:rsidR="004D3DBD" w:rsidRPr="00B90240">
        <w:rPr>
          <w:rFonts w:cs="B Nazanin" w:hint="cs"/>
          <w:rtl/>
        </w:rPr>
        <w:t>،</w:t>
      </w:r>
      <w:r w:rsidR="000A2F9D" w:rsidRPr="00B90240">
        <w:rPr>
          <w:rFonts w:cs="B Nazanin" w:hint="cs"/>
          <w:rtl/>
        </w:rPr>
        <w:t xml:space="preserve"> </w:t>
      </w:r>
      <w:r w:rsidR="004D3DBD" w:rsidRPr="00B90240">
        <w:rPr>
          <w:rFonts w:cs="B Nazanin" w:hint="cs"/>
          <w:rtl/>
        </w:rPr>
        <w:t>پذیرش می شوند،</w:t>
      </w:r>
      <w:r w:rsidR="000A2F9D" w:rsidRPr="00B90240">
        <w:rPr>
          <w:rFonts w:cs="B Nazanin" w:hint="cs"/>
          <w:rtl/>
        </w:rPr>
        <w:t xml:space="preserve"> </w:t>
      </w:r>
      <w:r w:rsidR="004D3DBD" w:rsidRPr="00B90240">
        <w:rPr>
          <w:rFonts w:cs="B Nazanin" w:hint="cs"/>
          <w:rtl/>
        </w:rPr>
        <w:t>بدینصورت که</w:t>
      </w:r>
      <w:r w:rsidR="000A2F9D" w:rsidRPr="00B90240">
        <w:rPr>
          <w:rFonts w:cs="B Nazanin" w:hint="cs"/>
          <w:rtl/>
        </w:rPr>
        <w:t xml:space="preserve"> بر اساس اطلاعاتی که در فرم درخواست نوشته اند، بررسی خواهد شد تا مشخص شود به او اجازه تحصیل درچه رشته ای از دانشگاه  داده شود.</w:t>
      </w:r>
    </w:p>
    <w:p w:rsidR="000A2F9D" w:rsidRPr="00B90240" w:rsidRDefault="000A2F9D" w:rsidP="004D3DBD">
      <w:pPr>
        <w:autoSpaceDE w:val="0"/>
        <w:autoSpaceDN w:val="0"/>
        <w:adjustRightInd w:val="0"/>
        <w:spacing w:after="0" w:line="240" w:lineRule="auto"/>
        <w:rPr>
          <w:rFonts w:cs="B Nazanin" w:hint="cs"/>
          <w:rtl/>
        </w:rPr>
      </w:pPr>
      <w:r w:rsidRPr="00B90240">
        <w:rPr>
          <w:rFonts w:cs="B Nazanin" w:hint="cs"/>
          <w:rtl/>
        </w:rPr>
        <w:t>برای دانش آموزان سایر دبیرستانها</w:t>
      </w:r>
      <w:r w:rsidR="004D3DBD" w:rsidRPr="00B90240">
        <w:rPr>
          <w:rFonts w:cs="B Nazanin" w:hint="cs"/>
          <w:rtl/>
        </w:rPr>
        <w:t xml:space="preserve"> ( به غیر از دبیرستان دوچ)</w:t>
      </w:r>
      <w:r w:rsidRPr="00B90240">
        <w:rPr>
          <w:rFonts w:cs="B Nazanin" w:hint="cs"/>
          <w:rtl/>
        </w:rPr>
        <w:t xml:space="preserve"> مانند دبیرستان پلی تکنیک  وضعیت تحصیلی گذشته دانش آموز و درخواست پذیرش </w:t>
      </w:r>
      <w:r w:rsidR="009B6F76" w:rsidRPr="00B90240">
        <w:rPr>
          <w:rFonts w:cs="B Nazanin" w:hint="cs"/>
          <w:rtl/>
        </w:rPr>
        <w:t>با جزییات کامل</w:t>
      </w:r>
      <w:r w:rsidR="004D3DBD" w:rsidRPr="00B90240">
        <w:rPr>
          <w:rFonts w:cs="B Nazanin" w:hint="cs"/>
          <w:rtl/>
        </w:rPr>
        <w:t>،</w:t>
      </w:r>
      <w:r w:rsidR="009B6F76" w:rsidRPr="00B90240">
        <w:rPr>
          <w:rFonts w:cs="B Nazanin" w:hint="cs"/>
          <w:rtl/>
        </w:rPr>
        <w:t xml:space="preserve"> </w:t>
      </w:r>
      <w:r w:rsidR="004D3DBD" w:rsidRPr="00B90240">
        <w:rPr>
          <w:rFonts w:cs="B Nazanin" w:hint="cs"/>
          <w:rtl/>
        </w:rPr>
        <w:t>مورد</w:t>
      </w:r>
      <w:r w:rsidR="004D3DBD" w:rsidRPr="00B90240">
        <w:rPr>
          <w:rFonts w:cs="B Nazanin" w:hint="cs"/>
          <w:rtl/>
        </w:rPr>
        <w:t xml:space="preserve"> </w:t>
      </w:r>
      <w:r w:rsidRPr="00B90240">
        <w:rPr>
          <w:rFonts w:cs="B Nazanin" w:hint="cs"/>
          <w:rtl/>
        </w:rPr>
        <w:t>بررسی قرار می گیرد</w:t>
      </w:r>
      <w:r w:rsidR="009B6F76" w:rsidRPr="00B90240">
        <w:rPr>
          <w:rFonts w:cs="B Nazanin" w:hint="cs"/>
          <w:rtl/>
        </w:rPr>
        <w:t>. دانش</w:t>
      </w:r>
      <w:r w:rsidR="004D3DBD" w:rsidRPr="00B90240">
        <w:rPr>
          <w:rFonts w:cs="B Nazanin" w:hint="cs"/>
          <w:rtl/>
        </w:rPr>
        <w:t xml:space="preserve"> </w:t>
      </w:r>
      <w:r w:rsidR="009B6F76" w:rsidRPr="00B90240">
        <w:rPr>
          <w:rFonts w:cs="B Nazanin" w:hint="cs"/>
          <w:rtl/>
        </w:rPr>
        <w:t>آموزان پلی</w:t>
      </w:r>
      <w:r w:rsidR="004D3DBD" w:rsidRPr="00B90240">
        <w:rPr>
          <w:rFonts w:cs="B Nazanin" w:hint="cs"/>
          <w:rtl/>
        </w:rPr>
        <w:t xml:space="preserve"> </w:t>
      </w:r>
      <w:r w:rsidR="009B6F76" w:rsidRPr="00B90240">
        <w:rPr>
          <w:rFonts w:cs="B Nazanin" w:hint="cs"/>
          <w:rtl/>
        </w:rPr>
        <w:t xml:space="preserve">تکنیک اگردیپلم کامل خود را از مدرسه گرفته باشند </w:t>
      </w:r>
      <w:r w:rsidR="004D3DBD" w:rsidRPr="00B90240">
        <w:rPr>
          <w:rFonts w:cs="B Nazanin" w:hint="cs"/>
          <w:rtl/>
        </w:rPr>
        <w:t>اگر پذیرفته شدند،</w:t>
      </w:r>
      <w:r w:rsidR="009B6F76" w:rsidRPr="00B90240">
        <w:rPr>
          <w:rFonts w:cs="B Nazanin" w:hint="cs"/>
          <w:rtl/>
        </w:rPr>
        <w:t xml:space="preserve">می توانند به دانشگاه راه یابند. </w:t>
      </w:r>
      <w:r w:rsidR="004D3DBD" w:rsidRPr="00B90240">
        <w:rPr>
          <w:rFonts w:cs="B Nazanin" w:hint="cs"/>
          <w:rtl/>
        </w:rPr>
        <w:t xml:space="preserve"> اما </w:t>
      </w:r>
      <w:r w:rsidR="009B6F76" w:rsidRPr="00B90240">
        <w:rPr>
          <w:rFonts w:cs="B Nazanin" w:hint="cs"/>
          <w:rtl/>
        </w:rPr>
        <w:t>کسانی که هنوز دیپلم آنها تمام نشده است</w:t>
      </w:r>
      <w:r w:rsidR="004D3DBD" w:rsidRPr="00B90240">
        <w:rPr>
          <w:rFonts w:cs="B Nazanin" w:hint="cs"/>
          <w:rtl/>
        </w:rPr>
        <w:t>، بدون پایان بردن تحصیل خود می توانند به دانشگاه راه یابند ، اما</w:t>
      </w:r>
      <w:r w:rsidR="00B90240" w:rsidRPr="00B90240">
        <w:rPr>
          <w:rFonts w:cs="B Nazanin" w:hint="cs"/>
          <w:rtl/>
        </w:rPr>
        <w:t xml:space="preserve"> قبل از شروع دروس دانشگاهی،</w:t>
      </w:r>
      <w:r w:rsidR="009B6F76" w:rsidRPr="00B90240">
        <w:rPr>
          <w:rFonts w:cs="B Nazanin" w:hint="cs"/>
          <w:rtl/>
        </w:rPr>
        <w:t xml:space="preserve"> باید یکسال در دانشگاه دروس جبرانی و مقدماتی بخوانند.</w:t>
      </w:r>
    </w:p>
    <w:p w:rsidR="009B6F76" w:rsidRPr="00B90240" w:rsidRDefault="009B6F76" w:rsidP="00B90240">
      <w:pPr>
        <w:autoSpaceDE w:val="0"/>
        <w:autoSpaceDN w:val="0"/>
        <w:adjustRightInd w:val="0"/>
        <w:spacing w:after="0" w:line="240" w:lineRule="auto"/>
        <w:rPr>
          <w:rFonts w:cs="B Nazanin" w:hint="cs"/>
          <w:rtl/>
        </w:rPr>
      </w:pPr>
      <w:r w:rsidRPr="00B90240">
        <w:rPr>
          <w:rFonts w:cs="B Nazanin" w:hint="cs"/>
          <w:rtl/>
        </w:rPr>
        <w:t>دانش آموزان از سایر کشور ها نیز در این دانشگاه پذیرش می شوند، در مورد آنها نیز باید وضعیت تحصیلی گذشته اشان به دقت مورد بررسی قرار گیرد.. پس از بررسی وقتی دانش آموزان مجاز به تحصیل شدند</w:t>
      </w:r>
      <w:r w:rsidR="00B90240" w:rsidRPr="00B90240">
        <w:rPr>
          <w:rFonts w:cs="B Nazanin" w:hint="cs"/>
          <w:rtl/>
        </w:rPr>
        <w:t>،</w:t>
      </w:r>
      <w:r w:rsidRPr="00B90240">
        <w:rPr>
          <w:rFonts w:cs="B Nazanin" w:hint="cs"/>
          <w:rtl/>
        </w:rPr>
        <w:t xml:space="preserve"> در دانشگاه ثبت نام خواهند کرد. برای دانشجویان پذیر</w:t>
      </w:r>
      <w:r w:rsidR="00B90240" w:rsidRPr="00B90240">
        <w:rPr>
          <w:rFonts w:cs="B Nazanin" w:hint="cs"/>
          <w:rtl/>
        </w:rPr>
        <w:t xml:space="preserve">فته شده نامه ای ارسال می شود  و اطلاع داده می شود که آنها </w:t>
      </w:r>
      <w:r w:rsidRPr="00B90240">
        <w:rPr>
          <w:rFonts w:cs="B Nazanin" w:hint="cs"/>
          <w:rtl/>
        </w:rPr>
        <w:t>در دانشگاه پذیرفته شده اند و</w:t>
      </w:r>
      <w:r w:rsidR="00B90240" w:rsidRPr="00B90240">
        <w:rPr>
          <w:rFonts w:cs="B Nazanin" w:hint="cs"/>
          <w:rtl/>
        </w:rPr>
        <w:t xml:space="preserve"> همزمان</w:t>
      </w:r>
      <w:r w:rsidRPr="00B90240">
        <w:rPr>
          <w:rFonts w:cs="B Nazanin" w:hint="cs"/>
          <w:rtl/>
        </w:rPr>
        <w:t xml:space="preserve"> اطلاعات آنها در سیستم اطلاعاتی دانشگاه وارد می شود.</w:t>
      </w:r>
      <w:r w:rsidR="00B90240" w:rsidRPr="00B90240">
        <w:rPr>
          <w:rFonts w:cs="B Nazanin" w:hint="cs"/>
          <w:rtl/>
        </w:rPr>
        <w:t xml:space="preserve"> </w:t>
      </w:r>
      <w:r w:rsidRPr="00B90240">
        <w:rPr>
          <w:rFonts w:cs="B Nazanin" w:hint="cs"/>
          <w:rtl/>
        </w:rPr>
        <w:t xml:space="preserve">دانشجویان در یکی از دو رشته دانشگاه یعنی </w:t>
      </w:r>
      <w:r w:rsidR="00C56D3A" w:rsidRPr="00B90240">
        <w:rPr>
          <w:rFonts w:cs="B Nazanin" w:hint="cs"/>
          <w:rtl/>
        </w:rPr>
        <w:t>" رشته مهندسی صنایع و مهندسی ساختمان پذیرفته می شوند. وقتی دانش آم</w:t>
      </w:r>
      <w:r w:rsidR="00B90240" w:rsidRPr="00B90240">
        <w:rPr>
          <w:rFonts w:cs="B Nazanin" w:hint="cs"/>
          <w:rtl/>
        </w:rPr>
        <w:t>و</w:t>
      </w:r>
      <w:r w:rsidR="00C56D3A" w:rsidRPr="00B90240">
        <w:rPr>
          <w:rFonts w:cs="B Nazanin" w:hint="cs"/>
          <w:rtl/>
        </w:rPr>
        <w:t>زان پذیرفته شده</w:t>
      </w:r>
      <w:r w:rsidR="00B90240" w:rsidRPr="00B90240">
        <w:rPr>
          <w:rFonts w:cs="B Nazanin" w:hint="cs"/>
          <w:rtl/>
        </w:rPr>
        <w:t>،</w:t>
      </w:r>
      <w:r w:rsidR="00C56D3A" w:rsidRPr="00B90240">
        <w:rPr>
          <w:rFonts w:cs="B Nazanin" w:hint="cs"/>
          <w:rtl/>
        </w:rPr>
        <w:t xml:space="preserve"> ث</w:t>
      </w:r>
      <w:r w:rsidR="00B90240" w:rsidRPr="00B90240">
        <w:rPr>
          <w:rFonts w:cs="B Nazanin" w:hint="cs"/>
          <w:rtl/>
        </w:rPr>
        <w:t xml:space="preserve">بت  نام کردند به آنها اجازه اخذ </w:t>
      </w:r>
      <w:r w:rsidR="00C56D3A" w:rsidRPr="00B90240">
        <w:rPr>
          <w:rFonts w:cs="B Nazanin" w:hint="cs"/>
          <w:rtl/>
        </w:rPr>
        <w:t>دروس و یا پروژه  داده می شود.</w:t>
      </w:r>
      <w:r w:rsidRPr="00B90240">
        <w:rPr>
          <w:rFonts w:cs="B Nazanin" w:hint="cs"/>
          <w:rtl/>
        </w:rPr>
        <w:t xml:space="preserve"> و</w:t>
      </w:r>
      <w:r w:rsidR="00C56D3A" w:rsidRPr="00B90240">
        <w:rPr>
          <w:rFonts w:cs="B Nazanin" w:hint="cs"/>
          <w:rtl/>
        </w:rPr>
        <w:t xml:space="preserve"> از این به بعد مجازبه استفاده ازخدمات دانشگاه  که شامل کلاس زبان و تجهیزات ورزشی است، خواهند شد.</w:t>
      </w:r>
      <w:r w:rsidR="00B90240" w:rsidRPr="00B90240">
        <w:rPr>
          <w:rFonts w:cs="B Nazanin" w:hint="cs"/>
          <w:rtl/>
        </w:rPr>
        <w:t xml:space="preserve"> برای گذرانیدن پروژه هر دانشجو، </w:t>
      </w:r>
      <w:r w:rsidR="00373756" w:rsidRPr="00B90240">
        <w:rPr>
          <w:rFonts w:cs="B Nazanin" w:hint="cs"/>
          <w:rtl/>
        </w:rPr>
        <w:t>همراه با انتخاب استاد</w:t>
      </w:r>
      <w:r w:rsidR="00B90240" w:rsidRPr="00B90240">
        <w:rPr>
          <w:rFonts w:cs="B Nazanin" w:hint="cs"/>
          <w:rtl/>
        </w:rPr>
        <w:t>،</w:t>
      </w:r>
      <w:r w:rsidR="00373756" w:rsidRPr="00B90240">
        <w:rPr>
          <w:rFonts w:cs="B Nazanin" w:hint="cs"/>
          <w:rtl/>
        </w:rPr>
        <w:t xml:space="preserve"> موضوع پروژه خود را انتخاب می کنند.</w:t>
      </w:r>
    </w:p>
    <w:p w:rsidR="00373756" w:rsidRPr="00B90240" w:rsidRDefault="00373756" w:rsidP="00373756">
      <w:pPr>
        <w:autoSpaceDE w:val="0"/>
        <w:autoSpaceDN w:val="0"/>
        <w:adjustRightInd w:val="0"/>
        <w:spacing w:after="0" w:line="240" w:lineRule="auto"/>
        <w:rPr>
          <w:rFonts w:cs="B Nazanin" w:hint="cs"/>
          <w:rtl/>
        </w:rPr>
      </w:pPr>
      <w:r w:rsidRPr="00B90240">
        <w:rPr>
          <w:rFonts w:cs="B Nazanin" w:hint="cs"/>
          <w:rtl/>
        </w:rPr>
        <w:t>دانشگاه علاوه بر دانشجویان معمولی</w:t>
      </w:r>
      <w:r w:rsidR="00B90240" w:rsidRPr="00B90240">
        <w:rPr>
          <w:rFonts w:cs="B Nazanin" w:hint="cs"/>
          <w:rtl/>
        </w:rPr>
        <w:t>،</w:t>
      </w:r>
      <w:r w:rsidRPr="00B90240">
        <w:rPr>
          <w:rFonts w:cs="B Nazanin" w:hint="cs"/>
          <w:rtl/>
        </w:rPr>
        <w:t xml:space="preserve"> دانشجویان نیمه وقت هم دارد. دانشجویان نیمه وقت در یک شرکت و موسسه ای کار می کنند و روز و ساعت کمتری به دانشگاه می آیند. ( در نتیجه مدت تحصیل آنها طولانی تر خواهد بود). موضوع پروژه دانشجویان نیمه وقت نیز با دانشجویان معمولی متفاوت است و حتی فرایندی که پروژه خود را می گذرانند نیز با دانشجویان معمولی متفاوت است.</w:t>
      </w:r>
    </w:p>
    <w:p w:rsidR="00373756" w:rsidRPr="00B90240" w:rsidRDefault="00373756" w:rsidP="00373756">
      <w:pPr>
        <w:autoSpaceDE w:val="0"/>
        <w:autoSpaceDN w:val="0"/>
        <w:adjustRightInd w:val="0"/>
        <w:spacing w:after="0" w:line="240" w:lineRule="auto"/>
        <w:rPr>
          <w:rFonts w:cs="B Nazanin" w:hint="cs"/>
          <w:rtl/>
        </w:rPr>
      </w:pPr>
      <w:r w:rsidRPr="00B90240">
        <w:rPr>
          <w:rFonts w:cs="B Nazanin" w:hint="cs"/>
          <w:rtl/>
        </w:rPr>
        <w:t>برای دانشگاهی که تشریح شد، با انجام مراحل ذیل ،معماری فرایند را انجام دهید</w:t>
      </w:r>
    </w:p>
    <w:p w:rsidR="00373756" w:rsidRPr="00B90240" w:rsidRDefault="00373756" w:rsidP="00373756">
      <w:pPr>
        <w:autoSpaceDE w:val="0"/>
        <w:autoSpaceDN w:val="0"/>
        <w:adjustRightInd w:val="0"/>
        <w:spacing w:after="0" w:line="240" w:lineRule="auto"/>
        <w:rPr>
          <w:rFonts w:cs="B Nazanin" w:hint="cs"/>
          <w:rtl/>
        </w:rPr>
      </w:pPr>
    </w:p>
    <w:p w:rsidR="00373756" w:rsidRPr="00B90240" w:rsidRDefault="00373756" w:rsidP="00B90240">
      <w:pPr>
        <w:pStyle w:val="ListParagraph"/>
        <w:numPr>
          <w:ilvl w:val="0"/>
          <w:numId w:val="1"/>
        </w:numPr>
        <w:autoSpaceDE w:val="0"/>
        <w:autoSpaceDN w:val="0"/>
        <w:adjustRightInd w:val="0"/>
        <w:spacing w:after="0" w:line="240" w:lineRule="auto"/>
        <w:rPr>
          <w:rFonts w:cs="B Nazanin" w:hint="cs"/>
          <w:rtl/>
        </w:rPr>
      </w:pPr>
      <w:r w:rsidRPr="00B90240">
        <w:rPr>
          <w:rFonts w:cs="B Nazanin" w:hint="cs"/>
          <w:rtl/>
        </w:rPr>
        <w:t>کیس ها را تعیین کنید.</w:t>
      </w:r>
    </w:p>
    <w:p w:rsidR="00373756" w:rsidRPr="00B90240" w:rsidRDefault="00373756" w:rsidP="00B90240">
      <w:pPr>
        <w:pStyle w:val="ListParagraph"/>
        <w:numPr>
          <w:ilvl w:val="0"/>
          <w:numId w:val="1"/>
        </w:numPr>
        <w:autoSpaceDE w:val="0"/>
        <w:autoSpaceDN w:val="0"/>
        <w:adjustRightInd w:val="0"/>
        <w:spacing w:after="0" w:line="240" w:lineRule="auto"/>
        <w:rPr>
          <w:rFonts w:cs="B Nazanin" w:hint="cs"/>
          <w:rtl/>
        </w:rPr>
      </w:pPr>
      <w:r w:rsidRPr="00B90240">
        <w:rPr>
          <w:rFonts w:cs="B Nazanin" w:hint="cs"/>
          <w:rtl/>
        </w:rPr>
        <w:lastRenderedPageBreak/>
        <w:t>فانکشین ها را مشخص کنید</w:t>
      </w:r>
    </w:p>
    <w:p w:rsidR="00373756" w:rsidRPr="00B90240" w:rsidRDefault="00373756" w:rsidP="00B90240">
      <w:pPr>
        <w:pStyle w:val="ListParagraph"/>
        <w:numPr>
          <w:ilvl w:val="0"/>
          <w:numId w:val="1"/>
        </w:numPr>
        <w:autoSpaceDE w:val="0"/>
        <w:autoSpaceDN w:val="0"/>
        <w:adjustRightInd w:val="0"/>
        <w:spacing w:after="0" w:line="240" w:lineRule="auto"/>
        <w:rPr>
          <w:rFonts w:cs="B Nazanin" w:hint="cs"/>
          <w:rtl/>
        </w:rPr>
      </w:pPr>
      <w:r w:rsidRPr="00B90240">
        <w:rPr>
          <w:rFonts w:cs="B Nazanin" w:hint="cs"/>
          <w:rtl/>
        </w:rPr>
        <w:t>ماتریس فانکشین / کیس را تشکیل دهید</w:t>
      </w:r>
    </w:p>
    <w:p w:rsidR="004D3DBD" w:rsidRPr="00B90240" w:rsidRDefault="004D3DBD" w:rsidP="00B90240">
      <w:pPr>
        <w:pStyle w:val="ListParagraph"/>
        <w:numPr>
          <w:ilvl w:val="0"/>
          <w:numId w:val="1"/>
        </w:numPr>
        <w:autoSpaceDE w:val="0"/>
        <w:autoSpaceDN w:val="0"/>
        <w:adjustRightInd w:val="0"/>
        <w:spacing w:after="0" w:line="240" w:lineRule="auto"/>
        <w:rPr>
          <w:rFonts w:cs="B Nazanin" w:hint="cs"/>
          <w:rtl/>
        </w:rPr>
      </w:pPr>
      <w:r w:rsidRPr="00B90240">
        <w:rPr>
          <w:rFonts w:cs="B Nazanin" w:hint="cs"/>
          <w:rtl/>
        </w:rPr>
        <w:t>و فرایند ها را در ماتریس مشخص کنید.  ابتدا تمام ماتریس را یک فرایند در نظر بگیرید و سپس به ترتیب  راهنمای 1 تا 7 را بکار ببرید و جدا سازی ها را انجام دهید. در هر مرحله از جدا سازی نام فرایند ها را ذکر کنید. دقت نمایید شما برای فرایند نام انتخاب می کنید، و اینکاریعنی نامگذاری بادر نظر گرفتن خانه های علامت خورده، صورت می گیرید.</w:t>
      </w:r>
      <w:bookmarkEnd w:id="0"/>
    </w:p>
    <w:sectPr w:rsidR="004D3DBD" w:rsidRPr="00B90240" w:rsidSect="00451A7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Bold">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C5F65"/>
    <w:multiLevelType w:val="hybridMultilevel"/>
    <w:tmpl w:val="F75E6B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DA1"/>
    <w:rsid w:val="000A2F9D"/>
    <w:rsid w:val="00373756"/>
    <w:rsid w:val="00451A76"/>
    <w:rsid w:val="004D3DBD"/>
    <w:rsid w:val="0061169C"/>
    <w:rsid w:val="00827DA1"/>
    <w:rsid w:val="009B6F76"/>
    <w:rsid w:val="00A10BF1"/>
    <w:rsid w:val="00B90240"/>
    <w:rsid w:val="00C56D3A"/>
    <w:rsid w:val="00DC190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24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719</Words>
  <Characters>4101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mohsen</dc:creator>
  <cp:keywords/>
  <dc:description/>
  <cp:lastModifiedBy>mohsen</cp:lastModifiedBy>
  <cp:revision>3</cp:revision>
  <dcterms:created xsi:type="dcterms:W3CDTF">2015-03-01T11:00:00Z</dcterms:created>
  <dcterms:modified xsi:type="dcterms:W3CDTF">2015-03-01T12:16:00Z</dcterms:modified>
</cp:coreProperties>
</file>